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91519">
      <w:pPr>
        <w:pStyle w:val="4"/>
        <w:widowControl/>
        <w:pBdr>
          <w:bottom w:val="single" w:color="DEE2E6" w:sz="4" w:space="0"/>
        </w:pBdr>
        <w:shd w:val="clear" w:color="auto" w:fill="FFFFFF"/>
        <w:spacing w:line="14" w:lineRule="atLeas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shd w:val="clear" w:color="auto" w:fill="FFFFFF"/>
        </w:rPr>
        <w:t>关于我院开展2025年下半年推荐入党积极分子作为党的发展对象工作的通知</w:t>
      </w:r>
    </w:p>
    <w:p w14:paraId="651B1B80">
      <w:pPr>
        <w:pStyle w:val="14"/>
        <w:widowControl/>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color w:val="212529"/>
          <w:shd w:val="clear" w:color="auto" w:fill="FFFFFF"/>
        </w:rPr>
        <w:t>各团支部：</w:t>
      </w:r>
    </w:p>
    <w:p w14:paraId="5BFAD8E9">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推荐入党积极分子作为党的发展对象（简称“推优”），是党赋予共青团组织的一项光荣任务，是培养造就社会主义事业接班人，加强党员队伍建设，充实党的新生力量的需要，也是激发广大团员青年的政治热情，增强共青团组织的吸引力和凝聚力的需要。根据《华南农业大学共青团推优入党工作实施方法（试行）》（华农党办〔2019〕9号），现将我院团委2025年下半年推荐入党积极分子作为党的发展对象工作有关事宜公布如下：</w:t>
      </w:r>
    </w:p>
    <w:p w14:paraId="41605390">
      <w:pPr>
        <w:pStyle w:val="14"/>
        <w:widowControl/>
        <w:spacing w:beforeAutospacing="0" w:afterAutospacing="0" w:line="360" w:lineRule="auto"/>
        <w:ind w:firstLine="480" w:firstLineChars="200"/>
        <w:jc w:val="both"/>
        <w:rPr>
          <w:rFonts w:hint="eastAsia" w:ascii="宋体" w:hAnsi="宋体" w:eastAsia="宋体" w:cs="宋体"/>
        </w:rPr>
      </w:pPr>
      <w:r>
        <w:rPr>
          <w:rStyle w:val="18"/>
          <w:rFonts w:hint="eastAsia" w:ascii="宋体" w:hAnsi="宋体" w:eastAsia="宋体" w:cs="宋体"/>
          <w:b w:val="0"/>
          <w:bCs/>
          <w:color w:val="212529"/>
          <w:shd w:val="clear" w:color="auto" w:fill="FFFFFF"/>
        </w:rPr>
        <w:t>一、“推优”对象和条件</w:t>
      </w:r>
    </w:p>
    <w:p w14:paraId="27728AE3">
      <w:pPr>
        <w:widowControl/>
        <w:spacing w:line="360" w:lineRule="auto"/>
        <w:ind w:firstLine="480" w:firstLineChars="200"/>
        <w:rPr>
          <w:rFonts w:hint="eastAsia" w:ascii="宋体" w:hAnsi="宋体" w:eastAsia="宋体" w:cs="宋体"/>
          <w:sz w:val="24"/>
        </w:rPr>
      </w:pPr>
      <w:r>
        <w:rPr>
          <w:rStyle w:val="18"/>
          <w:rFonts w:hint="eastAsia" w:ascii="宋体" w:hAnsi="宋体" w:eastAsia="宋体" w:cs="宋体"/>
          <w:b w:val="0"/>
          <w:bCs/>
          <w:color w:val="212529"/>
          <w:kern w:val="0"/>
          <w:sz w:val="24"/>
          <w:shd w:val="clear" w:color="auto" w:fill="FFFFFF"/>
          <w:lang w:bidi="ar"/>
        </w:rPr>
        <w:t>（一）有1年以上团龄，且成为入党积极分子满1年。</w:t>
      </w:r>
    </w:p>
    <w:p w14:paraId="7046FC8E">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（二）政治思想上先进。坚持以马克思列宁主义、毛泽东思想、邓小平理论、“三个代表”重要思想、科学发展观、习近平新时代中国特色社会主义思想为指导，热爱祖国、热爱人民、热爱社会主义。</w:t>
      </w:r>
    </w:p>
    <w:p w14:paraId="6E53C879">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（三）道德品行上先进。自觉树立和践行社会主义核心价值观，自觉弘扬爱国主义、集体主义、社会主义精神，积极传承中华优秀传统文化、革命文化、社会主义先进文化。</w:t>
      </w:r>
      <w:r>
        <w:rPr>
          <w:rStyle w:val="18"/>
          <w:rFonts w:hint="eastAsia" w:ascii="宋体" w:hAnsi="宋体" w:eastAsia="宋体" w:cs="宋体"/>
          <w:b w:val="0"/>
          <w:bCs/>
          <w:color w:val="212529"/>
          <w:kern w:val="0"/>
          <w:sz w:val="24"/>
          <w:shd w:val="clear" w:color="auto" w:fill="FFFFFF"/>
          <w:lang w:bidi="ar"/>
        </w:rPr>
        <w:t>主动成为i志愿注册志愿者</w:t>
      </w:r>
      <w:r>
        <w:rPr>
          <w:rFonts w:hint="eastAsia" w:ascii="宋体" w:hAnsi="宋体" w:eastAsia="宋体" w:cs="宋体"/>
          <w:color w:val="212529"/>
          <w:kern w:val="0"/>
          <w:sz w:val="24"/>
          <w:shd w:val="clear" w:color="auto" w:fill="FFFFFF"/>
          <w:lang w:bidi="ar"/>
        </w:rPr>
        <w:t>，积极参加志愿服务，</w:t>
      </w:r>
      <w:r>
        <w:rPr>
          <w:rStyle w:val="18"/>
          <w:rFonts w:hint="eastAsia" w:ascii="宋体" w:hAnsi="宋体" w:eastAsia="宋体" w:cs="宋体"/>
          <w:b w:val="0"/>
          <w:bCs/>
          <w:color w:val="212529"/>
          <w:kern w:val="0"/>
          <w:sz w:val="24"/>
          <w:shd w:val="clear" w:color="auto" w:fill="FFFFFF"/>
          <w:lang w:bidi="ar"/>
        </w:rPr>
        <w:t>须完成至少40小时的志愿服务。</w:t>
      </w:r>
      <w:r>
        <w:rPr>
          <w:rFonts w:hint="eastAsia" w:ascii="宋体" w:hAnsi="宋体" w:eastAsia="宋体" w:cs="宋体"/>
          <w:color w:val="212529"/>
          <w:kern w:val="0"/>
          <w:sz w:val="24"/>
          <w:shd w:val="clear" w:color="auto" w:fill="FFFFFF"/>
          <w:lang w:bidi="ar"/>
        </w:rPr>
        <w:t>（40个志愿时要求在成为</w:t>
      </w:r>
      <w:r>
        <w:rPr>
          <w:rStyle w:val="18"/>
          <w:rFonts w:hint="eastAsia" w:ascii="宋体" w:hAnsi="宋体" w:eastAsia="宋体" w:cs="宋体"/>
          <w:b w:val="0"/>
          <w:bCs/>
          <w:color w:val="212529"/>
          <w:kern w:val="0"/>
          <w:sz w:val="24"/>
          <w:shd w:val="clear" w:color="auto" w:fill="FFFFFF"/>
          <w:lang w:bidi="ar"/>
        </w:rPr>
        <w:t>入党积极分子</w:t>
      </w:r>
      <w:r>
        <w:rPr>
          <w:rFonts w:hint="eastAsia" w:ascii="宋体" w:hAnsi="宋体" w:eastAsia="宋体" w:cs="宋体"/>
          <w:color w:val="212529"/>
          <w:kern w:val="0"/>
          <w:sz w:val="24"/>
          <w:shd w:val="clear" w:color="auto" w:fill="FFFFFF"/>
          <w:lang w:bidi="ar"/>
        </w:rPr>
        <w:t>之后算起）</w:t>
      </w:r>
    </w:p>
    <w:p w14:paraId="1F3EB196">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（四）执行纪律上先进。积极向共产党员标准看齐，自觉遵守国家法律法规，遵守学校规章制度，无违法违纪行为，</w:t>
      </w:r>
      <w:r>
        <w:rPr>
          <w:rStyle w:val="18"/>
          <w:rFonts w:hint="eastAsia" w:ascii="宋体" w:hAnsi="宋体" w:eastAsia="宋体" w:cs="宋体"/>
          <w:b w:val="0"/>
          <w:bCs/>
          <w:color w:val="212529"/>
          <w:kern w:val="0"/>
          <w:sz w:val="24"/>
          <w:shd w:val="clear" w:color="auto" w:fill="FFFFFF"/>
          <w:lang w:bidi="ar"/>
        </w:rPr>
        <w:t>在校期间受到警告及以上处分者，处分期限内不予“推优”。</w:t>
      </w:r>
    </w:p>
    <w:p w14:paraId="432F830F">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五）发挥作用上先进。励志勤学、敏于求知、增长才干，不断提高与时代发展和事业要求相适应的素质和能力，做到德智体美劳全面发展，在团员青年中能起到表率作用。学习态度端正，成绩优良，推荐成为入党积极分子的团员，</w:t>
      </w:r>
      <w:r>
        <w:rPr>
          <w:rStyle w:val="18"/>
          <w:rFonts w:hint="eastAsia" w:ascii="宋体" w:hAnsi="宋体" w:eastAsia="宋体" w:cs="宋体"/>
          <w:b w:val="0"/>
          <w:bCs/>
          <w:color w:val="212529"/>
          <w:kern w:val="0"/>
          <w:sz w:val="24"/>
          <w:shd w:val="clear" w:color="auto" w:fill="FFFFFF"/>
          <w:lang w:bidi="ar"/>
        </w:rPr>
        <w:t>最近</w:t>
      </w:r>
      <w:r>
        <w:rPr>
          <w:rStyle w:val="18"/>
          <w:rFonts w:hint="eastAsia" w:ascii="宋体" w:hAnsi="宋体" w:eastAsia="宋体" w:cs="宋体"/>
          <w:b w:val="0"/>
          <w:bCs/>
          <w:color w:val="212529"/>
          <w:kern w:val="0"/>
          <w:sz w:val="24"/>
          <w:shd w:val="clear" w:color="auto" w:fill="FFFFFF"/>
          <w:lang w:val="en-US" w:eastAsia="zh-CN" w:bidi="ar"/>
        </w:rPr>
        <w:t>两</w:t>
      </w:r>
      <w:r>
        <w:rPr>
          <w:rStyle w:val="18"/>
          <w:rFonts w:hint="eastAsia" w:ascii="宋体" w:hAnsi="宋体" w:eastAsia="宋体" w:cs="宋体"/>
          <w:b w:val="0"/>
          <w:bCs/>
          <w:color w:val="212529"/>
          <w:kern w:val="0"/>
          <w:sz w:val="24"/>
          <w:shd w:val="clear" w:color="auto" w:fill="FFFFFF"/>
          <w:lang w:bidi="ar"/>
        </w:rPr>
        <w:t>个学期无课程不及格记录</w:t>
      </w:r>
      <w:r>
        <w:rPr>
          <w:rFonts w:hint="eastAsia" w:ascii="宋体" w:hAnsi="宋体" w:eastAsia="宋体" w:cs="宋体"/>
          <w:color w:val="212529"/>
          <w:kern w:val="0"/>
          <w:sz w:val="24"/>
          <w:shd w:val="clear" w:color="auto" w:fill="FFFFFF"/>
          <w:lang w:bidi="ar"/>
        </w:rPr>
        <w:t>。</w:t>
      </w:r>
    </w:p>
    <w:p w14:paraId="40A1DDC9">
      <w:pPr>
        <w:widowControl/>
        <w:spacing w:line="360" w:lineRule="auto"/>
        <w:ind w:firstLine="480" w:firstLineChars="200"/>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w:t>
      </w:r>
      <w:r>
        <w:rPr>
          <w:rFonts w:hint="eastAsia" w:ascii="宋体" w:hAnsi="宋体" w:eastAsia="宋体" w:cs="宋体"/>
          <w:color w:val="212529"/>
          <w:kern w:val="0"/>
          <w:sz w:val="24"/>
          <w:shd w:val="clear" w:color="auto" w:fill="FFFFFF"/>
          <w:lang w:val="en-US" w:eastAsia="zh-CN" w:bidi="ar"/>
        </w:rPr>
        <w:t>六</w:t>
      </w:r>
      <w:r>
        <w:rPr>
          <w:rFonts w:hint="eastAsia" w:ascii="宋体" w:hAnsi="宋体" w:eastAsia="宋体" w:cs="宋体"/>
          <w:color w:val="212529"/>
          <w:kern w:val="0"/>
          <w:sz w:val="24"/>
          <w:shd w:val="clear" w:color="auto" w:fill="FFFFFF"/>
          <w:lang w:bidi="ar"/>
        </w:rPr>
        <w:t>）对马克思主义缺乏信仰、不具有共产主义觉悟的；在重大政治斗争中立场不坚定、态度不坚定的；传播反党反社会主义言论的；不能严格遵守国家法律规定、存在违法违纪行为的，不得列为“推优”对象。</w:t>
      </w:r>
    </w:p>
    <w:p w14:paraId="36AA7D8D">
      <w:pPr>
        <w:widowControl/>
        <w:spacing w:line="360" w:lineRule="auto"/>
        <w:ind w:firstLine="480" w:firstLineChars="200"/>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w:t>
      </w:r>
      <w:r>
        <w:rPr>
          <w:rFonts w:hint="eastAsia" w:ascii="宋体" w:hAnsi="宋体" w:eastAsia="宋体" w:cs="宋体"/>
          <w:color w:val="212529"/>
          <w:kern w:val="0"/>
          <w:sz w:val="24"/>
          <w:shd w:val="clear" w:color="auto" w:fill="FFFFFF"/>
          <w:lang w:val="en-US" w:eastAsia="zh-CN" w:bidi="ar"/>
        </w:rPr>
        <w:t>七</w:t>
      </w:r>
      <w:r>
        <w:rPr>
          <w:rFonts w:hint="eastAsia" w:ascii="宋体" w:hAnsi="宋体" w:eastAsia="宋体" w:cs="宋体"/>
          <w:color w:val="212529"/>
          <w:kern w:val="0"/>
          <w:sz w:val="24"/>
          <w:shd w:val="clear" w:color="auto" w:fill="FFFFFF"/>
          <w:lang w:bidi="ar"/>
        </w:rPr>
        <w:t>）在同等条件下，团员教育评议中等次为</w:t>
      </w:r>
      <w:r>
        <w:rPr>
          <w:rStyle w:val="18"/>
          <w:rFonts w:hint="eastAsia" w:ascii="宋体" w:hAnsi="宋体" w:eastAsia="宋体" w:cs="宋体"/>
          <w:b w:val="0"/>
          <w:bCs/>
          <w:color w:val="212529"/>
          <w:kern w:val="0"/>
          <w:sz w:val="24"/>
          <w:shd w:val="clear" w:color="auto" w:fill="FFFFFF"/>
          <w:lang w:bidi="ar"/>
        </w:rPr>
        <w:t>优秀、获得校级以上奖励荣誉、担任主要学生干部的优先考虑。</w:t>
      </w:r>
      <w:bookmarkStart w:id="0" w:name="_GoBack"/>
      <w:bookmarkEnd w:id="0"/>
    </w:p>
    <w:p w14:paraId="1CC63858">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 </w:t>
      </w:r>
      <w:r>
        <w:rPr>
          <w:rStyle w:val="18"/>
          <w:rFonts w:hint="eastAsia" w:ascii="宋体" w:hAnsi="宋体" w:eastAsia="宋体" w:cs="宋体"/>
          <w:b w:val="0"/>
          <w:bCs/>
          <w:color w:val="212529"/>
          <w:kern w:val="0"/>
          <w:sz w:val="24"/>
          <w:shd w:val="clear" w:color="auto" w:fill="FFFFFF"/>
          <w:lang w:bidi="ar"/>
        </w:rPr>
        <w:t>二、推优大会流程</w:t>
      </w:r>
    </w:p>
    <w:p w14:paraId="7B6C5704">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（一）清点参加“推优”大会的团员人数，</w:t>
      </w:r>
      <w:r>
        <w:rPr>
          <w:rStyle w:val="18"/>
          <w:rFonts w:hint="eastAsia" w:ascii="宋体" w:hAnsi="宋体" w:eastAsia="宋体" w:cs="宋体"/>
          <w:b w:val="0"/>
          <w:bCs/>
          <w:color w:val="212529"/>
          <w:kern w:val="0"/>
          <w:sz w:val="24"/>
          <w:shd w:val="clear" w:color="auto" w:fill="FFFFFF"/>
          <w:lang w:bidi="ar"/>
        </w:rPr>
        <w:t>须有半数以上有表决权的团员</w:t>
      </w:r>
      <w:r>
        <w:rPr>
          <w:rFonts w:hint="eastAsia" w:ascii="宋体" w:hAnsi="宋体" w:eastAsia="宋体" w:cs="宋体"/>
          <w:color w:val="212529"/>
          <w:kern w:val="0"/>
          <w:sz w:val="24"/>
          <w:shd w:val="clear" w:color="auto" w:fill="FFFFFF"/>
          <w:lang w:bidi="ar"/>
        </w:rPr>
        <w:t>到会方可进行。同时，</w:t>
      </w:r>
      <w:r>
        <w:rPr>
          <w:rStyle w:val="18"/>
          <w:rFonts w:hint="eastAsia" w:ascii="宋体" w:hAnsi="宋体" w:eastAsia="宋体" w:cs="宋体"/>
          <w:b w:val="0"/>
          <w:bCs/>
          <w:color w:val="212529"/>
          <w:kern w:val="0"/>
          <w:sz w:val="24"/>
          <w:shd w:val="clear" w:color="auto" w:fill="FFFFFF"/>
          <w:lang w:bidi="ar"/>
        </w:rPr>
        <w:t>至少要有一名入党联系人参加推优大会</w:t>
      </w:r>
      <w:r>
        <w:rPr>
          <w:rFonts w:hint="eastAsia" w:ascii="宋体" w:hAnsi="宋体" w:eastAsia="宋体" w:cs="宋体"/>
          <w:color w:val="212529"/>
          <w:kern w:val="0"/>
          <w:sz w:val="24"/>
          <w:shd w:val="clear" w:color="auto" w:fill="FFFFFF"/>
          <w:lang w:bidi="ar"/>
        </w:rPr>
        <w:t>（每个班一般有两位入党联系人）。</w:t>
      </w:r>
    </w:p>
    <w:p w14:paraId="0653267F">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另外，各团支部召开推优大会，团委将会安排团委工作人员参与监督会议，</w:t>
      </w:r>
      <w:r>
        <w:rPr>
          <w:rStyle w:val="18"/>
          <w:rFonts w:hint="eastAsia" w:ascii="宋体" w:hAnsi="宋体" w:eastAsia="宋体" w:cs="宋体"/>
          <w:b w:val="0"/>
          <w:bCs/>
          <w:color w:val="212529"/>
          <w:kern w:val="0"/>
          <w:sz w:val="24"/>
          <w:shd w:val="clear" w:color="auto" w:fill="FFFFFF"/>
          <w:lang w:bidi="ar"/>
        </w:rPr>
        <w:t>开会前请主动联系挂钩工作人员参会监督</w:t>
      </w:r>
      <w:r>
        <w:rPr>
          <w:rFonts w:hint="eastAsia" w:ascii="宋体" w:hAnsi="宋体" w:eastAsia="宋体" w:cs="宋体"/>
          <w:color w:val="212529"/>
          <w:kern w:val="0"/>
          <w:sz w:val="24"/>
          <w:shd w:val="clear" w:color="auto" w:fill="FFFFFF"/>
          <w:lang w:bidi="ar"/>
        </w:rPr>
        <w:t>。</w:t>
      </w:r>
    </w:p>
    <w:p w14:paraId="3EF89B4C">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（二）团支部委员会介绍符合“推优”条件的候选人情况。</w:t>
      </w:r>
    </w:p>
    <w:p w14:paraId="626A7F2F">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（三）候选人从思想政治、道德品行、作用发挥、执行纪律等方面进行自我评述，重点介绍入党动机和接受培养教育的体会认识。</w:t>
      </w:r>
    </w:p>
    <w:p w14:paraId="2A9E2057">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（四）参会人员通过无记名投票的方式进行民主表决，</w:t>
      </w:r>
      <w:r>
        <w:rPr>
          <w:rStyle w:val="18"/>
          <w:rFonts w:hint="eastAsia" w:ascii="宋体" w:hAnsi="宋体" w:eastAsia="宋体" w:cs="宋体"/>
          <w:b w:val="0"/>
          <w:bCs/>
          <w:color w:val="212529"/>
          <w:kern w:val="0"/>
          <w:sz w:val="24"/>
          <w:shd w:val="clear" w:color="auto" w:fill="FFFFFF"/>
          <w:lang w:bidi="ar"/>
        </w:rPr>
        <w:t>赞同人数超过应到会有表决权团员的半数以上的候选人</w:t>
      </w:r>
      <w:r>
        <w:rPr>
          <w:rFonts w:hint="eastAsia" w:ascii="宋体" w:hAnsi="宋体" w:eastAsia="宋体" w:cs="宋体"/>
          <w:color w:val="212529"/>
          <w:kern w:val="0"/>
          <w:sz w:val="24"/>
          <w:shd w:val="clear" w:color="auto" w:fill="FFFFFF"/>
          <w:lang w:bidi="ar"/>
        </w:rPr>
        <w:t>，进入考察环节。（</w:t>
      </w:r>
      <w:r>
        <w:rPr>
          <w:rStyle w:val="18"/>
          <w:rFonts w:hint="eastAsia" w:ascii="宋体" w:hAnsi="宋体" w:eastAsia="宋体" w:cs="宋体"/>
          <w:b w:val="0"/>
          <w:bCs/>
          <w:color w:val="212529"/>
          <w:kern w:val="0"/>
          <w:sz w:val="24"/>
          <w:shd w:val="clear" w:color="auto" w:fill="FFFFFF"/>
          <w:lang w:bidi="ar"/>
        </w:rPr>
        <w:t>群众、入党联系人没有投票权，被推优人对自己的表决结果没有投票权，但被推优人可以对其他被推优人的表决结果进行投票）</w:t>
      </w:r>
    </w:p>
    <w:p w14:paraId="0F4B8386">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（五）团支部委员会对推选出的候选人进行考察，</w:t>
      </w:r>
      <w:r>
        <w:rPr>
          <w:rStyle w:val="18"/>
          <w:rFonts w:hint="eastAsia" w:ascii="宋体" w:hAnsi="宋体" w:eastAsia="宋体" w:cs="宋体"/>
          <w:b w:val="0"/>
          <w:bCs/>
          <w:color w:val="212529"/>
          <w:kern w:val="0"/>
          <w:sz w:val="24"/>
          <w:shd w:val="clear" w:color="auto" w:fill="FFFFFF"/>
          <w:lang w:bidi="ar"/>
        </w:rPr>
        <w:t>考察不唯票</w:t>
      </w:r>
      <w:r>
        <w:rPr>
          <w:rFonts w:hint="eastAsia" w:ascii="宋体" w:hAnsi="宋体" w:eastAsia="宋体" w:cs="宋体"/>
          <w:color w:val="212529"/>
          <w:kern w:val="0"/>
          <w:sz w:val="24"/>
          <w:shd w:val="clear" w:color="auto" w:fill="FFFFFF"/>
          <w:lang w:bidi="ar"/>
        </w:rPr>
        <w:t>，结合平时掌握的情况，提出组织意见，形成书面材料。</w:t>
      </w:r>
    </w:p>
    <w:p w14:paraId="5F015DF4">
      <w:pPr>
        <w:widowControl/>
        <w:spacing w:line="360" w:lineRule="auto"/>
        <w:ind w:firstLine="480" w:firstLineChars="200"/>
        <w:rPr>
          <w:rFonts w:hint="eastAsia" w:ascii="宋体" w:hAnsi="宋体" w:eastAsia="宋体" w:cs="宋体"/>
          <w:sz w:val="24"/>
        </w:rPr>
      </w:pPr>
      <w:r>
        <w:rPr>
          <w:rStyle w:val="18"/>
          <w:rFonts w:hint="eastAsia" w:ascii="宋体" w:hAnsi="宋体" w:eastAsia="宋体" w:cs="宋体"/>
          <w:b w:val="0"/>
          <w:bCs/>
          <w:color w:val="212529"/>
          <w:kern w:val="0"/>
          <w:sz w:val="24"/>
          <w:shd w:val="clear" w:color="auto" w:fill="FFFFFF"/>
          <w:lang w:bidi="ar"/>
        </w:rPr>
        <w:t>三、注意事项</w:t>
      </w:r>
    </w:p>
    <w:p w14:paraId="527E5546">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（一）团支委需要认真做好会议记录并存档。</w:t>
      </w:r>
    </w:p>
    <w:p w14:paraId="539A2D07">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（二）出席推优大会的人数超过团支部内人数的1/2</w:t>
      </w:r>
    </w:p>
    <w:p w14:paraId="5CBE5423">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（三）赞成票数必须超过应到会有表决权团员的1/2</w:t>
      </w:r>
    </w:p>
    <w:p w14:paraId="0CAEA074">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（四）推优成功后中途退出，大学期间不能再申请入党</w:t>
      </w:r>
    </w:p>
    <w:p w14:paraId="224E3E89">
      <w:pPr>
        <w:widowControl/>
        <w:spacing w:line="360" w:lineRule="auto"/>
        <w:ind w:firstLine="480" w:firstLineChars="200"/>
        <w:rPr>
          <w:rFonts w:hint="eastAsia" w:ascii="宋体" w:hAnsi="宋体" w:eastAsia="宋体" w:cs="宋体"/>
          <w:sz w:val="24"/>
        </w:rPr>
      </w:pPr>
      <w:r>
        <w:rPr>
          <w:rStyle w:val="18"/>
          <w:rFonts w:hint="eastAsia" w:ascii="宋体" w:hAnsi="宋体" w:eastAsia="宋体" w:cs="宋体"/>
          <w:b w:val="0"/>
          <w:bCs/>
          <w:color w:val="212529"/>
          <w:kern w:val="0"/>
          <w:sz w:val="24"/>
          <w:shd w:val="clear" w:color="auto" w:fill="FFFFFF"/>
          <w:lang w:bidi="ar"/>
        </w:rPr>
        <w:t>四、时间安排及材料提交</w:t>
      </w:r>
    </w:p>
    <w:p w14:paraId="2EC1D0AF">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 ①前期准备，组织动员符合条件的入党积极分子。</w:t>
      </w:r>
    </w:p>
    <w:p w14:paraId="5C6F84EB">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 ②联系入党联系人、团委工作人员参加推优大会。</w:t>
      </w:r>
    </w:p>
    <w:p w14:paraId="3D4AFFD1">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 ③</w:t>
      </w:r>
      <w:r>
        <w:rPr>
          <w:rStyle w:val="18"/>
          <w:rFonts w:hint="eastAsia" w:ascii="宋体" w:hAnsi="宋体" w:eastAsia="宋体" w:cs="宋体"/>
          <w:b w:val="0"/>
          <w:bCs/>
          <w:color w:val="212529"/>
          <w:kern w:val="0"/>
          <w:sz w:val="24"/>
          <w:shd w:val="clear" w:color="auto" w:fill="FFFFFF"/>
          <w:lang w:bidi="ar"/>
        </w:rPr>
        <w:t>2025年9月15日至9月22日</w:t>
      </w:r>
      <w:r>
        <w:rPr>
          <w:rFonts w:hint="eastAsia" w:ascii="宋体" w:hAnsi="宋体" w:eastAsia="宋体" w:cs="宋体"/>
          <w:color w:val="212529"/>
          <w:kern w:val="0"/>
          <w:sz w:val="24"/>
          <w:shd w:val="clear" w:color="auto" w:fill="FFFFFF"/>
          <w:lang w:bidi="ar"/>
        </w:rPr>
        <w:t>，召开团支部推优大会。</w:t>
      </w:r>
    </w:p>
    <w:p w14:paraId="0144C39B">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 ④材料提交：</w:t>
      </w:r>
    </w:p>
    <w:p w14:paraId="4610BA25">
      <w:pPr>
        <w:widowControl/>
        <w:spacing w:line="360" w:lineRule="auto"/>
        <w:ind w:firstLine="480" w:firstLineChars="200"/>
        <w:rPr>
          <w:rFonts w:hint="eastAsia" w:ascii="宋体" w:hAnsi="宋体" w:eastAsia="宋体" w:cs="宋体"/>
          <w:sz w:val="24"/>
        </w:rPr>
      </w:pPr>
      <w:r>
        <w:rPr>
          <w:rStyle w:val="18"/>
          <w:rFonts w:hint="eastAsia" w:ascii="宋体" w:hAnsi="宋体" w:eastAsia="宋体" w:cs="宋体"/>
          <w:b w:val="0"/>
          <w:bCs/>
          <w:color w:val="212529"/>
          <w:kern w:val="0"/>
          <w:sz w:val="24"/>
          <w:shd w:val="clear" w:color="auto" w:fill="FFFFFF"/>
          <w:lang w:bidi="ar"/>
        </w:rPr>
        <w:t>9月23日中午12点前</w:t>
      </w:r>
      <w:r>
        <w:rPr>
          <w:rFonts w:hint="eastAsia" w:ascii="宋体" w:hAnsi="宋体" w:eastAsia="宋体" w:cs="宋体"/>
          <w:color w:val="212529"/>
          <w:kern w:val="0"/>
          <w:sz w:val="24"/>
          <w:shd w:val="clear" w:color="auto" w:fill="FFFFFF"/>
          <w:lang w:bidi="ar"/>
        </w:rPr>
        <w:t>，将参与推优的所有团员信息填入附件1，提交附件1电子版给组织部（推优成功与不成功的均需要）</w:t>
      </w:r>
    </w:p>
    <w:p w14:paraId="0AC1F70F">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同时，团支部需汇总推优①推优通过的入党积极分子上学期成绩截图电子版 ②推优通过入党积极分子上上学期成绩截图电子版 ③发展对象登记表纸质版 提交给组织部 ④推优通过入党积极分子志愿时证明截图电子版</w:t>
      </w:r>
    </w:p>
    <w:p w14:paraId="4E2FC2AE">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（请先查看</w:t>
      </w:r>
      <w:r>
        <w:rPr>
          <w:rStyle w:val="18"/>
          <w:rFonts w:hint="eastAsia" w:ascii="宋体" w:hAnsi="宋体" w:eastAsia="宋体" w:cs="宋体"/>
          <w:b w:val="0"/>
          <w:bCs/>
          <w:color w:val="212529"/>
          <w:kern w:val="0"/>
          <w:sz w:val="24"/>
          <w:shd w:val="clear" w:color="auto" w:fill="FFFFFF"/>
          <w:lang w:bidi="ar"/>
        </w:rPr>
        <w:t>附件2</w:t>
      </w:r>
      <w:r>
        <w:rPr>
          <w:rFonts w:hint="eastAsia" w:ascii="宋体" w:hAnsi="宋体" w:eastAsia="宋体" w:cs="宋体"/>
          <w:color w:val="212529"/>
          <w:kern w:val="0"/>
          <w:sz w:val="24"/>
          <w:shd w:val="clear" w:color="auto" w:fill="FFFFFF"/>
          <w:lang w:bidi="ar"/>
        </w:rPr>
        <w:t>的填写模板，严格按照要求填写登记表，不可涂改，签名部分一定要手写，其余部分可手写或打印，照片记得要贴）</w:t>
      </w:r>
    </w:p>
    <w:p w14:paraId="194C6AF3">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PS：以上时间节点各班可根据自身实际情况灵活安排，不</w:t>
      </w:r>
      <w:r>
        <w:rPr>
          <w:rStyle w:val="18"/>
          <w:rFonts w:hint="eastAsia" w:ascii="宋体" w:hAnsi="宋体" w:eastAsia="宋体" w:cs="宋体"/>
          <w:b w:val="0"/>
          <w:bCs/>
          <w:color w:val="212529"/>
          <w:kern w:val="0"/>
          <w:sz w:val="24"/>
          <w:shd w:val="clear" w:color="auto" w:fill="FFFFFF"/>
          <w:lang w:bidi="ar"/>
        </w:rPr>
        <w:t>迟于规定时间即可</w:t>
      </w:r>
    </w:p>
    <w:p w14:paraId="23AFA8AC">
      <w:pPr>
        <w:widowControl/>
        <w:spacing w:line="360" w:lineRule="auto"/>
        <w:ind w:firstLine="480" w:firstLineChars="200"/>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（研究生和本科生分开提交，具体提交方式由对应的组织部通知）</w:t>
      </w:r>
    </w:p>
    <w:p w14:paraId="24E69166">
      <w:pPr>
        <w:pStyle w:val="14"/>
        <w:widowControl/>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⑤学院团委审查：9月24日至9月26日，学院团委与党支部考察审核，确认“推优人选”。</w:t>
      </w:r>
    </w:p>
    <w:p w14:paraId="3C64B166">
      <w:pPr>
        <w:pStyle w:val="14"/>
        <w:widowControl/>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⑥“推优”人选公示：各党支部讨论决定后进行公示。</w:t>
      </w:r>
    </w:p>
    <w:p w14:paraId="7DF66A7F">
      <w:pPr>
        <w:widowControl/>
        <w:spacing w:line="360" w:lineRule="auto"/>
        <w:ind w:firstLine="480" w:firstLineChars="200"/>
        <w:rPr>
          <w:rFonts w:hint="eastAsia" w:ascii="宋体" w:hAnsi="宋体" w:eastAsia="宋体" w:cs="宋体"/>
          <w:sz w:val="24"/>
        </w:rPr>
      </w:pPr>
      <w:r>
        <w:rPr>
          <w:rStyle w:val="18"/>
          <w:rFonts w:hint="eastAsia" w:ascii="宋体" w:hAnsi="宋体" w:eastAsia="宋体" w:cs="宋体"/>
          <w:b w:val="0"/>
          <w:bCs/>
          <w:color w:val="212529"/>
          <w:kern w:val="0"/>
          <w:sz w:val="24"/>
          <w:shd w:val="clear" w:color="auto" w:fill="FFFFFF"/>
          <w:lang w:bidi="ar"/>
        </w:rPr>
        <w:t>五、需要提交的材料</w:t>
      </w:r>
    </w:p>
    <w:p w14:paraId="71607F2C">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提交给团委组织部：</w:t>
      </w:r>
    </w:p>
    <w:p w14:paraId="1DFBB0B3">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①附件1参与发展对象推优名单，电子版</w:t>
      </w:r>
    </w:p>
    <w:p w14:paraId="5BB6844A">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②推优通过入党积极分子上学期成绩截图电子版（命名格式：名字+上学期成绩）</w:t>
      </w:r>
    </w:p>
    <w:p w14:paraId="03FDECBE">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③推优通过入党积极分子上上学期成绩截图电子版（命名格式：名字+上上学期成绩）</w:t>
      </w:r>
    </w:p>
    <w:p w14:paraId="3F6FF10B">
      <w:pPr>
        <w:widowControl/>
        <w:spacing w:line="360" w:lineRule="auto"/>
        <w:ind w:firstLine="480" w:firstLineChars="200"/>
        <w:rPr>
          <w:rFonts w:hint="eastAsia" w:ascii="宋体" w:hAnsi="宋体" w:eastAsia="宋体" w:cs="宋体"/>
          <w:sz w:val="24"/>
        </w:rPr>
      </w:pPr>
      <w:r>
        <w:rPr>
          <w:rFonts w:hint="eastAsia" w:ascii="宋体" w:hAnsi="宋体" w:eastAsia="宋体" w:cs="宋体"/>
          <w:color w:val="212529"/>
          <w:kern w:val="0"/>
          <w:sz w:val="24"/>
          <w:shd w:val="clear" w:color="auto" w:fill="FFFFFF"/>
          <w:lang w:bidi="ar"/>
        </w:rPr>
        <w:t>④推优通过入党积极分子志愿时证明截图电子版</w:t>
      </w:r>
    </w:p>
    <w:p w14:paraId="447EF96E">
      <w:pPr>
        <w:widowControl/>
        <w:spacing w:line="360" w:lineRule="auto"/>
        <w:ind w:firstLine="480" w:firstLineChars="200"/>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⑤发展对象登记表纸质版</w:t>
      </w:r>
    </w:p>
    <w:p w14:paraId="5633C0E9">
      <w:pPr>
        <w:widowControl/>
        <w:spacing w:line="360" w:lineRule="auto"/>
        <w:ind w:left="2100" w:leftChars="1000" w:firstLine="480" w:firstLineChars="200"/>
        <w:jc w:val="center"/>
        <w:rPr>
          <w:rFonts w:hint="eastAsia" w:ascii="宋体" w:hAnsi="宋体" w:eastAsia="宋体" w:cs="宋体"/>
          <w:color w:val="212529"/>
          <w:kern w:val="0"/>
          <w:sz w:val="24"/>
          <w:shd w:val="clear" w:color="auto" w:fill="FFFFFF"/>
          <w:lang w:bidi="ar"/>
        </w:rPr>
      </w:pPr>
    </w:p>
    <w:p w14:paraId="1A7C7D38">
      <w:pPr>
        <w:widowControl/>
        <w:spacing w:line="360" w:lineRule="auto"/>
        <w:ind w:left="2100" w:leftChars="1000" w:firstLine="480" w:firstLineChars="200"/>
        <w:jc w:val="center"/>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共青团华南农业大学数学与信息学院委员会</w:t>
      </w:r>
    </w:p>
    <w:p w14:paraId="34DC8744">
      <w:pPr>
        <w:widowControl/>
        <w:spacing w:line="360" w:lineRule="auto"/>
        <w:ind w:left="2100" w:leftChars="1000" w:firstLine="480" w:firstLineChars="200"/>
        <w:jc w:val="center"/>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共青团华南农业大学软件学院委员会</w:t>
      </w:r>
    </w:p>
    <w:p w14:paraId="0B3DFED8">
      <w:pPr>
        <w:widowControl/>
        <w:spacing w:line="360" w:lineRule="auto"/>
        <w:ind w:left="2100" w:leftChars="1000" w:firstLine="480" w:firstLineChars="200"/>
        <w:jc w:val="center"/>
        <w:rPr>
          <w:rFonts w:hint="eastAsia" w:ascii="宋体" w:hAnsi="宋体" w:eastAsia="宋体" w:cs="宋体"/>
          <w:color w:val="212529"/>
          <w:kern w:val="0"/>
          <w:sz w:val="24"/>
          <w:shd w:val="clear" w:color="auto" w:fill="FFFFFF"/>
          <w:lang w:bidi="ar"/>
        </w:rPr>
      </w:pPr>
      <w:r>
        <w:rPr>
          <w:rFonts w:hint="eastAsia" w:ascii="宋体" w:hAnsi="宋体" w:eastAsia="宋体" w:cs="宋体"/>
          <w:color w:val="212529"/>
          <w:kern w:val="0"/>
          <w:sz w:val="24"/>
          <w:shd w:val="clear" w:color="auto" w:fill="FFFFFF"/>
          <w:lang w:bidi="ar"/>
        </w:rPr>
        <w:t>2025年9月10日</w:t>
      </w:r>
    </w:p>
    <w:p w14:paraId="64664E5A">
      <w:pPr>
        <w:rPr>
          <w:rFonts w:hint="eastAsia" w:ascii="宋体" w:hAnsi="宋体" w:eastAsia="宋体" w:cs="宋体"/>
          <w:sz w:val="24"/>
        </w:rPr>
      </w:pPr>
    </w:p>
    <w:p w14:paraId="26E39D59">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3NThjNmQ5NGIxMmI5MWUzMzRhOWNmM2ZmMjAwMmMifQ=="/>
  </w:docVars>
  <w:rsids>
    <w:rsidRoot w:val="0018080F"/>
    <w:rsid w:val="0018080F"/>
    <w:rsid w:val="00257DFC"/>
    <w:rsid w:val="006A0010"/>
    <w:rsid w:val="0080533B"/>
    <w:rsid w:val="00914B54"/>
    <w:rsid w:val="00EB47F5"/>
    <w:rsid w:val="1CD7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basedOn w:val="1"/>
    <w:next w:val="1"/>
    <w:link w:val="19"/>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20"/>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21"/>
    <w:semiHidden/>
    <w:unhideWhenUsed/>
    <w:qFormat/>
    <w:uiPriority w:val="0"/>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2"/>
    <w:semiHidden/>
    <w:unhideWhenUsed/>
    <w:qFormat/>
    <w:uiPriority w:val="9"/>
    <w:pPr>
      <w:keepNext/>
      <w:keepLines/>
      <w:spacing w:before="80" w:after="40" w:line="278" w:lineRule="auto"/>
      <w:jc w:val="left"/>
      <w:outlineLvl w:val="3"/>
    </w:pPr>
    <w:rPr>
      <w:rFonts w:cstheme="majorBidi"/>
      <w:color w:val="104862" w:themeColor="accent1" w:themeShade="BF"/>
      <w:sz w:val="28"/>
      <w:szCs w:val="28"/>
      <w14:ligatures w14:val="standardContextual"/>
    </w:rPr>
  </w:style>
  <w:style w:type="paragraph" w:styleId="6">
    <w:name w:val="heading 5"/>
    <w:basedOn w:val="1"/>
    <w:next w:val="1"/>
    <w:link w:val="23"/>
    <w:semiHidden/>
    <w:unhideWhenUsed/>
    <w:qFormat/>
    <w:uiPriority w:val="9"/>
    <w:pPr>
      <w:keepNext/>
      <w:keepLines/>
      <w:spacing w:before="80" w:after="40" w:line="278" w:lineRule="auto"/>
      <w:jc w:val="left"/>
      <w:outlineLvl w:val="4"/>
    </w:pPr>
    <w:rPr>
      <w:rFonts w:cstheme="majorBidi"/>
      <w:color w:val="104862" w:themeColor="accent1" w:themeShade="BF"/>
      <w:sz w:val="24"/>
      <w14:ligatures w14:val="standardContextual"/>
    </w:rPr>
  </w:style>
  <w:style w:type="paragraph" w:styleId="7">
    <w:name w:val="heading 6"/>
    <w:basedOn w:val="1"/>
    <w:next w:val="1"/>
    <w:link w:val="24"/>
    <w:semiHidden/>
    <w:unhideWhenUsed/>
    <w:qFormat/>
    <w:uiPriority w:val="9"/>
    <w:pPr>
      <w:keepNext/>
      <w:keepLines/>
      <w:spacing w:before="40" w:line="278" w:lineRule="auto"/>
      <w:jc w:val="left"/>
      <w:outlineLvl w:val="5"/>
    </w:pPr>
    <w:rPr>
      <w:rFonts w:cstheme="majorBidi"/>
      <w:b/>
      <w:bCs/>
      <w:color w:val="104862" w:themeColor="accent1" w:themeShade="BF"/>
      <w:sz w:val="22"/>
      <w14:ligatures w14:val="standardContextual"/>
    </w:rPr>
  </w:style>
  <w:style w:type="paragraph" w:styleId="8">
    <w:name w:val="heading 7"/>
    <w:basedOn w:val="1"/>
    <w:next w:val="1"/>
    <w:link w:val="25"/>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6"/>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7"/>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spacing w:after="160"/>
      <w:jc w:val="left"/>
    </w:pPr>
    <w:rPr>
      <w:sz w:val="18"/>
      <w:szCs w:val="18"/>
      <w14:ligatures w14:val="standardContextual"/>
    </w:rPr>
  </w:style>
  <w:style w:type="paragraph" w:styleId="12">
    <w:name w:val="header"/>
    <w:basedOn w:val="1"/>
    <w:link w:val="37"/>
    <w:unhideWhenUsed/>
    <w:qFormat/>
    <w:uiPriority w:val="99"/>
    <w:pPr>
      <w:tabs>
        <w:tab w:val="center" w:pos="4153"/>
        <w:tab w:val="right" w:pos="8306"/>
      </w:tabs>
      <w:snapToGrid w:val="0"/>
      <w:spacing w:after="160"/>
      <w:jc w:val="center"/>
    </w:pPr>
    <w:rPr>
      <w:sz w:val="18"/>
      <w:szCs w:val="18"/>
      <w14:ligatures w14:val="standardContextual"/>
    </w:rPr>
  </w:style>
  <w:style w:type="paragraph" w:styleId="13">
    <w:name w:val="Subtitle"/>
    <w:basedOn w:val="1"/>
    <w:next w:val="1"/>
    <w:link w:val="29"/>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Normal (Web)"/>
    <w:qFormat/>
    <w:uiPriority w:val="0"/>
    <w:pPr>
      <w:widowControl w:val="0"/>
      <w:spacing w:beforeAutospacing="1" w:after="0" w:afterAutospacing="1" w:line="240" w:lineRule="auto"/>
    </w:pPr>
    <w:rPr>
      <w:rFonts w:cs="Times New Roman" w:asciiTheme="minorHAnsi" w:hAnsiTheme="minorHAnsi" w:eastAsiaTheme="minorEastAsia"/>
      <w:kern w:val="0"/>
      <w:sz w:val="24"/>
      <w:szCs w:val="24"/>
      <w:lang w:val="en-US" w:eastAsia="zh-CN" w:bidi="ar-SA"/>
      <w14:ligatures w14:val="none"/>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styleId="18">
    <w:name w:val="Strong"/>
    <w:basedOn w:val="17"/>
    <w:qFormat/>
    <w:uiPriority w:val="0"/>
    <w:rPr>
      <w:b/>
    </w:rPr>
  </w:style>
  <w:style w:type="character" w:customStyle="1" w:styleId="19">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rPr>
  </w:style>
  <w:style w:type="character" w:customStyle="1" w:styleId="24">
    <w:name w:val="标题 6 字符"/>
    <w:basedOn w:val="17"/>
    <w:link w:val="7"/>
    <w:semiHidden/>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spacing w:after="160" w:line="278" w:lineRule="auto"/>
      <w:ind w:left="720"/>
      <w:contextualSpacing/>
      <w:jc w:val="left"/>
    </w:pPr>
    <w:rPr>
      <w:sz w:val="22"/>
      <w14:ligatures w14:val="standardContextual"/>
    </w:r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104862" w:themeColor="accent1" w:themeShade="BF"/>
      <w:sz w:val="22"/>
      <w14:ligatures w14:val="standardContextual"/>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页眉 字符"/>
    <w:basedOn w:val="17"/>
    <w:link w:val="12"/>
    <w:qFormat/>
    <w:uiPriority w:val="99"/>
    <w:rPr>
      <w:sz w:val="18"/>
      <w:szCs w:val="18"/>
    </w:rPr>
  </w:style>
  <w:style w:type="character" w:customStyle="1" w:styleId="38">
    <w:name w:val="页脚 字符"/>
    <w:basedOn w:val="17"/>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1898</Words>
  <Characters>1927</Characters>
  <Lines>14</Lines>
  <Paragraphs>3</Paragraphs>
  <TotalTime>0</TotalTime>
  <ScaleCrop>false</ScaleCrop>
  <LinksUpToDate>false</LinksUpToDate>
  <CharactersWithSpaces>1936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2025-09-07T12:28:00Z</dcterms:created>
  <dc:creator>Tomas Nick</dc:creator>
  <cp:lastModifiedBy>温奕航</cp:lastModifiedBy>
  <dcterms:modified xsi:type="dcterms:W3CDTF">2025-09-10T07:09:37Z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2ECB0A325AC44F7AA313DBE22D9CED3B_12</vt:lpwstr>
  </property>
</Properties>
</file>