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53E26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bookmarkStart w:id="0" w:name="_GoBack"/>
      <w:bookmarkEnd w:id="0"/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</w:t>
      </w:r>
      <w:r>
        <w:rPr>
          <w:rFonts w:ascii="黑体" w:hAnsi="黑体" w:eastAsia="黑体" w:cs="宋体"/>
          <w:color w:val="000000"/>
          <w:kern w:val="0"/>
          <w:sz w:val="28"/>
          <w:szCs w:val="28"/>
        </w:rPr>
        <w:t>3</w:t>
      </w:r>
    </w:p>
    <w:p w14:paraId="1EEE2E6B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lang w:eastAsia="zh-CN"/>
        </w:rPr>
        <w:t>2024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</w:t>
      </w:r>
      <w:r>
        <w:rPr>
          <w:rFonts w:hint="eastAsia" w:ascii="方正小标宋简体" w:eastAsia="方正小标宋简体"/>
          <w:spacing w:val="-4"/>
          <w:sz w:val="30"/>
          <w:szCs w:val="30"/>
          <w:lang w:eastAsia="zh-CN"/>
        </w:rPr>
        <w:t>2025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14:paraId="2D01A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77870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E83EE5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65A339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79774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E2AA3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DA84F9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F82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6C747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FBD869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4E1755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5FA20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D810C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08968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8AB7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52B715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467FA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9B7657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17D78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B4FDEF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7E9F2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2E26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26489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CDCF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F9F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7E1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A210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42199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C696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4936B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86B8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313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68578A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F3077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728B9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20981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6ACA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F14A90">
            <w:pPr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  <w:lang w:eastAsia="zh-CN"/>
              </w:rPr>
              <w:t>2024</w:t>
            </w:r>
            <w:r>
              <w:rPr>
                <w:rFonts w:hint="eastAsia" w:ascii="宋体" w:hAnsi="宋体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FC646D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49949E0"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B3FC0D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D96B38">
            <w:pPr>
              <w:spacing w:line="240" w:lineRule="exact"/>
              <w:rPr>
                <w:rFonts w:ascii="宋体" w:hAnsi="宋体"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  <w:t>2024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55F31DC8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04D7E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18678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D9073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是否完成在线报到</w:t>
            </w:r>
          </w:p>
          <w:p w14:paraId="76F6A5F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9DE87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ACD2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A24A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1C84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B0F2D5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4AAF3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本人任职团组织及所有下级团组织平均业务及时响应率</w:t>
            </w:r>
          </w:p>
          <w:p w14:paraId="0C304705">
            <w:pPr>
              <w:spacing w:line="240" w:lineRule="exac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  <w:t>2024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  <w:t>2025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13839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6BF6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个月未交团费比例</w:t>
            </w:r>
          </w:p>
          <w:p w14:paraId="1299539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  <w:t>2025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AAA5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170E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6808905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 w14:paraId="5C15410F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B7C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 w14:paraId="2A3083F8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24394C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5AFDF1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8C9A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B1549A5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6F88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 w14:paraId="086A79F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7D4CCE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9C6405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59E4177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3422423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B710524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9DF1948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ED9CBE0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6F3FC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AEF2C7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8A4D7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B8A5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B08112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个人事迹材料</w:t>
            </w:r>
          </w:p>
          <w:p w14:paraId="3D548A59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F4C4714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C4FC6CC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C70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08983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 w14:paraId="35C369F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4C409BC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FB63A35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CE3AC9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561E71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37EA3D7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04499E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 w14:paraId="52D0278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68A2BC2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DBD7BA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93DAF2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 w14:paraId="4E74495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5E2DC1C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 w14:paraId="2EB6CB8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 w14:paraId="35AB92E0">
      <w:pPr>
        <w:widowControl/>
        <w:jc w:val="left"/>
        <w:rPr>
          <w:rFonts w:ascii="宋体" w:hAnsi="宋体" w:cs="宋体"/>
          <w:szCs w:val="21"/>
        </w:rPr>
      </w:pP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E31F5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Dc5YTBjMGYzNzYzNDA0ODkwNTlmOGQ1NzFlNjU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B0D32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56C0F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5FDF7CB3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425</Words>
  <Characters>478</Characters>
  <Lines>4</Lines>
  <Paragraphs>1</Paragraphs>
  <TotalTime>150</TotalTime>
  <ScaleCrop>false</ScaleCrop>
  <LinksUpToDate>false</LinksUpToDate>
  <CharactersWithSpaces>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WPS_1621671700</cp:lastModifiedBy>
  <dcterms:modified xsi:type="dcterms:W3CDTF">2025-03-26T10:55:30Z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DF373D4A98584A41BAED2C612919F403</vt:lpwstr>
  </property>
</Properties>
</file>