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2E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Style w:val="5"/>
          <w:rFonts w:ascii="Times New Roman" w:hAnsi="Times New Roman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Times New Roman" w:hAnsi="Times New Roman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 w14:paraId="14642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“丹青绘心，彩墨抒情”心理绘画征集活动实施方案</w:t>
      </w:r>
    </w:p>
    <w:p w14:paraId="3A961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646" w:leftChars="0" w:right="0" w:rightChars="0" w:firstLine="0" w:firstLineChars="0"/>
        <w:jc w:val="both"/>
        <w:textAlignment w:val="baseline"/>
        <w:outlineLvl w:val="9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DA3AC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一、活动对象</w:t>
      </w:r>
    </w:p>
    <w:p w14:paraId="25E55A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225D47D1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 w14:paraId="019B747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 w14:paraId="360C29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 w14:paraId="74BE6C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内容要求</w:t>
      </w:r>
    </w:p>
    <w:p w14:paraId="17636D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Style w:val="5"/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推荐作品须为心理漫画或心理绘画，要求主题鲜明，思想积极健康，具有较高的审美价值和心理健康教育意义。心理漫画要具有夸张、象征、比喻等特有艺术风格。不接受涉及心理异常的作品。</w:t>
      </w:r>
    </w:p>
    <w:p w14:paraId="050D7A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 w14:paraId="3B5F79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作品可单幅，也可连环画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，要求标明序号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；可彩色，也可单色，要求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画面清晰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整洁干净、没有破损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作品须为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纸质手绘，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四周保留各2cm空白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接受电脑软件制作的作品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报送时请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或拍摄为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JPG格式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要求画面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清晰完整，有较高的分辨率，与作品色彩一致。</w:t>
      </w:r>
    </w:p>
    <w:p w14:paraId="36E19B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（三）其他要求</w:t>
      </w:r>
    </w:p>
    <w:p w14:paraId="769735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作品作者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31BDB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 w14:paraId="61F48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“丹青绘心，彩墨抒情”心理绘画推荐表</w:t>
      </w:r>
    </w:p>
    <w:p w14:paraId="257FAB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 w14:paraId="7A11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E3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FD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DCF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98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推荐学院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4E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D12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A9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FB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（请在所选类别前划“√”，二选一）</w:t>
            </w:r>
          </w:p>
          <w:p w14:paraId="271D25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1.漫画作品（ ）  2.绘画作品（ ） </w:t>
            </w:r>
          </w:p>
        </w:tc>
      </w:tr>
      <w:tr w14:paraId="7194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5F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EE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87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18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3A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665F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31259F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8B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1D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B5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84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22AF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4BB979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DD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E3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93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64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C0A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D9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集体作品补充作者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EF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1E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DE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E7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3199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6AA732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26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BA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50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A9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193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6068CA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4D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A1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F3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57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314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7F9F7E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1B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CD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B5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6E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D38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3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A4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D8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29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FE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B41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54B8F1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64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6C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03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C4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844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58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05D0F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554EFC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21F87E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25E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 w14:paraId="363CA3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5C9D3A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51C3D7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“丹青绘心，彩墨抒情”心理绘画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汇总表</w:t>
      </w:r>
    </w:p>
    <w:p w14:paraId="044835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495E4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学院名称（盖章）：</w:t>
      </w:r>
    </w:p>
    <w:tbl>
      <w:tblPr>
        <w:tblStyle w:val="3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762"/>
        <w:gridCol w:w="1620"/>
        <w:gridCol w:w="1590"/>
        <w:gridCol w:w="2262"/>
        <w:gridCol w:w="1247"/>
      </w:tblGrid>
      <w:tr w14:paraId="3A23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ED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51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EC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20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3A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E8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587FC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D4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26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E4F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1E1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66C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07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E0E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F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651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4C3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DA4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675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C6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166B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72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7CE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D2D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A9F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A41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533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726B0E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378705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11BF4A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 w14:paraId="0237E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“剧映心扉，照见成长”心理情景剧征集活动实施方案</w:t>
      </w:r>
    </w:p>
    <w:p w14:paraId="390A36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51B17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一、活动对象</w:t>
      </w:r>
    </w:p>
    <w:p w14:paraId="438B2E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56FB4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 w14:paraId="17E077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由各学院统一报送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7E4D87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 w14:paraId="55B392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（一）内容要求</w:t>
      </w:r>
    </w:p>
    <w:p w14:paraId="0E707E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作品采用舞台剧表演形式，诠释心理健康问题，传播心理健康知识。要求心理问题表现清晰，解决方法生动实用有效；剧情发展合理，生动活泼；表达感情准确，演出富有感染力；内容积极健康向上，遵守国家法律法规。</w:t>
      </w:r>
    </w:p>
    <w:p w14:paraId="46CE30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</w:t>
      </w: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格式要求</w:t>
      </w:r>
    </w:p>
    <w:p w14:paraId="509DE76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作品录制视频MP4格式，分辨率不小于1920px×1080px。作品时长10分钟左右，画面清晰，声音清楚。对白或旁白原则上用普通话录制，可采用前期录音、幕后配音等形式，提倡标注字幕。</w:t>
      </w:r>
    </w:p>
    <w:p w14:paraId="33A12A9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（三）其他要求</w:t>
      </w:r>
    </w:p>
    <w:p w14:paraId="4CD6F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作品指导教师最多2名。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作品作者不超过10人。</w:t>
      </w:r>
    </w:p>
    <w:p w14:paraId="3E0431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30B1C3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21AF63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“剧映心扉，照见成长”心理情景剧推荐表</w:t>
      </w:r>
    </w:p>
    <w:tbl>
      <w:tblPr>
        <w:tblStyle w:val="3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427"/>
        <w:gridCol w:w="2615"/>
        <w:gridCol w:w="1931"/>
        <w:gridCol w:w="2834"/>
      </w:tblGrid>
      <w:tr w14:paraId="69B0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B8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18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8C5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5E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推荐学院</w:t>
            </w:r>
          </w:p>
        </w:tc>
        <w:tc>
          <w:tcPr>
            <w:tcW w:w="738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B2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B5D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4F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10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C8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2C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A6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446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7533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AC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19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2A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7C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CD5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FFBB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8C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65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22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F1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54C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91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其他作者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AB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FA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A6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50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1E9D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8401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C4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F0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EB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36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93E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E393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77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30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55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B4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2BB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F784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87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A5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A9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85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F23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DB28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00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38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93D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0E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49C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05F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6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03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FC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40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8C0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74E4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F8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27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9A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50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438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EC41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BA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AA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3B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78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A4F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9D4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6F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5B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45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50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7CE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B617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30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02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3C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16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756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C2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教师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64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B5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77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7A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B0E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B33C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81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6C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5E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DF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516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C81B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4"/>
                <w:szCs w:val="24"/>
                <w:highlight w:val="none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D4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6E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58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06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A2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796C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A3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9D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87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6E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DD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E8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6BBDE9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2C613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3C9AA2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837F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（包括主题、人物、场次、剧情介绍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 w14:paraId="700C93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BFE86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098C6A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02CB4C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</w:p>
    <w:p w14:paraId="6B9AF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“剧映心扉，照见成长”心理情景剧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汇总表</w:t>
      </w:r>
    </w:p>
    <w:p w14:paraId="2B4D7D4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249270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学院名称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3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82"/>
        <w:gridCol w:w="1710"/>
        <w:gridCol w:w="1172"/>
        <w:gridCol w:w="2170"/>
        <w:gridCol w:w="1247"/>
      </w:tblGrid>
      <w:tr w14:paraId="23CB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2E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D4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8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0F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DC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E5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2390F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E4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5A1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534E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11A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93F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73C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64B74C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57DA22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5C0C6F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</w:p>
    <w:p w14:paraId="7FE2E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“心向暖阳，声谱华章”心理健康主题演讲</w:t>
      </w:r>
    </w:p>
    <w:p w14:paraId="23EE1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征集活动实施方案</w:t>
      </w:r>
    </w:p>
    <w:p w14:paraId="13F2C4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9E2E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 w14:paraId="286589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63D7DF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推荐作品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 w14:paraId="008E0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统一报送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745917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 w14:paraId="070FBB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（一）内容要求</w:t>
      </w:r>
    </w:p>
    <w:p w14:paraId="24EEC5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要求主题鲜明，思想健康，语言优美，构思精巧，有较强的感染力。演讲内容应围绕 “ 塑造大学生积极心理品质和培养心理韧性 ” 展开。演讲稿不得复制抄袭，须为本人原创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 w14:paraId="72BB03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 w14:paraId="1A49C1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作品录制视频MP4格式，分辨率不小于1920px×1080px，时长不超过5分钟。演讲题目自拟，要求普通话标准，声音清楚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画面清晰，不得照稿念读，提倡标注字幕。</w:t>
      </w:r>
    </w:p>
    <w:p w14:paraId="0E280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 w14:paraId="7250CE7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42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限报1项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仅限个人参赛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1名。</w:t>
      </w:r>
    </w:p>
    <w:p w14:paraId="0B3008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66E478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1BE365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both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3591F4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200"/>
        <w:jc w:val="both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“心向暖阳，声谱华章”心理健康主题演讲推荐表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 w14:paraId="3639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78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82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060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E0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9B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B31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2B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E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1A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BF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FA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407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C3CB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B8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B2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1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EB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72C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D66F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AB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C5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9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B8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7F7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8D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66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B2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66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EF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5E5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5839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4A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C2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B4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DD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63D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2C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639236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62A48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原</w:t>
            </w:r>
          </w:p>
          <w:p w14:paraId="128F8C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文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EAAC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4D36F5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404365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174F28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0B986B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3D3042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D7B83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6B1E58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222D1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41537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77B2CDF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br w:type="pag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“心向暖阳，声谱华章”心理健康主题演讲汇总表</w:t>
      </w:r>
    </w:p>
    <w:p w14:paraId="000ADA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</w:p>
    <w:p w14:paraId="1FC056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名称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3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958"/>
        <w:gridCol w:w="1404"/>
        <w:gridCol w:w="1872"/>
        <w:gridCol w:w="1247"/>
      </w:tblGrid>
      <w:tr w14:paraId="7E16E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57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C3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38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31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63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0B90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FF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A8C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2FF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C5A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4EA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2886F9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2FCCDE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 w14:paraId="62B508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5C0F19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附件4</w:t>
      </w:r>
    </w:p>
    <w:p w14:paraId="7D03A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“光影筑心，赋能成长”心理科普短视频征集活动</w:t>
      </w:r>
    </w:p>
    <w:p w14:paraId="4C0E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实施方案</w:t>
      </w:r>
    </w:p>
    <w:p w14:paraId="2805B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CBC2D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 w14:paraId="33D67B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45DF96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二、参展数量</w:t>
      </w:r>
    </w:p>
    <w:p w14:paraId="38485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统一报送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EE480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三、作品要求</w:t>
      </w:r>
    </w:p>
    <w:p w14:paraId="5456AE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 w14:paraId="137DA5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内容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围绕心理健康知识科普主题（包括心理学概念、心理学实验、心理学家、心理学书籍、生活中的心理学现象，或采用心理学专业知识分析影视作品、书籍、社会热点话题等）拍摄微视频，内容须原创，知识传播与心理教育并重，具备专业性和科学性，表现形式自由，鼓励趣味性和创意性。</w:t>
      </w:r>
    </w:p>
    <w:p w14:paraId="3D21C9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（二）格式要求</w:t>
      </w:r>
    </w:p>
    <w:p w14:paraId="2ABCBE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。作品时长30秒—3分钟，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视频画质、音质清晰，配标题及字幕，视频文本须结构清晰、逻辑流畅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4E8F6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 w14:paraId="585B0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作品限报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D277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 w14:paraId="0257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9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“光影筑心，赋能成长”心理科普短视频推荐表</w:t>
      </w:r>
    </w:p>
    <w:tbl>
      <w:tblPr>
        <w:tblStyle w:val="3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 w14:paraId="1797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7C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93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B0C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BA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E3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54D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50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B7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1F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CA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5E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67BA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987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9F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4A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EC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FF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ACF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46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7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CD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FF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08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0D3D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89DD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52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82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1A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F4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E63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3F15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C7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44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4C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21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596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B074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7D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08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D9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B0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9A6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4AE9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57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6C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03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2B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F9F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96E7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7F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C5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72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D3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49A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214A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F4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19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18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DA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4117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F6BC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93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84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CA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11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6C03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99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33FA16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0BFE0E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55A7D1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6724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 w14:paraId="19F922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3B21DA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71B13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55F8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“光影筑心，赋能成长”心理科普短视频汇总表</w:t>
      </w:r>
    </w:p>
    <w:p w14:paraId="777EB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561" w:leftChars="0" w:right="0" w:rightChars="0" w:hanging="561" w:firstLineChars="0"/>
        <w:jc w:val="left"/>
        <w:textAlignment w:val="baseline"/>
        <w:outlineLvl w:val="9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2A3BD1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00" w:leftChars="199" w:hanging="182" w:hangingChars="65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名称（盖章）：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28"/>
        <w:gridCol w:w="1530"/>
        <w:gridCol w:w="2170"/>
        <w:gridCol w:w="1247"/>
      </w:tblGrid>
      <w:tr w14:paraId="2A2C0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77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2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89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第一作者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E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F1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3BBD4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6F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F72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A1D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03D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AE2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339D1E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530BB1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4483D8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5"/>
          <w:rFonts w:hint="default"/>
          <w:color w:val="auto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附件5</w:t>
      </w:r>
    </w:p>
    <w:p w14:paraId="6C550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“微光引路，课诉心语”心理微课征集活动</w:t>
      </w:r>
    </w:p>
    <w:p w14:paraId="0D01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实施方案</w:t>
      </w:r>
    </w:p>
    <w:p w14:paraId="3017BF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C76D2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 w14:paraId="180E60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全日制在校学生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心理健康教育工作者或从事心理健康教育工作的专职辅导员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677C7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数量</w:t>
      </w:r>
    </w:p>
    <w:p w14:paraId="56758D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FF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以学院为单位进行报送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0A20FB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 w14:paraId="430D43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 w14:paraId="3E5A4A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内容为原创。围绕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学生心理健康相关的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一个知识点或技能点，问题导向鲜明，微课作品每件时长为5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分钟。要求正确理解微课制作的核心要求，重点突出，知识点清晰，表达方式富有新意。教学视频可通过拍摄、录屏、动画或三者结合的方式制作，不得采用课堂教学过程再现的实录方式或剪辑课堂实录方式制作。视频图像清晰稳定、构图合理、剪辑得当、配备字幕。</w:t>
      </w:r>
    </w:p>
    <w:p w14:paraId="16A895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 w14:paraId="54CA0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视频长宽比为16:9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单个视频不得超过600M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作品画面连贯稳定，不夹杂黑场、杂画面等，音量高低一致，配乐、音效适当，配音或同期声普通话标准，字幕简洁、美观。</w:t>
      </w:r>
    </w:p>
    <w:p w14:paraId="30949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（三）其他要求</w:t>
      </w:r>
    </w:p>
    <w:p w14:paraId="773DEB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每人限报1项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个人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参赛或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组建不超过5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人的团队共同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参赛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，学生作品可指定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位指导老师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447C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br w:type="page"/>
      </w:r>
    </w:p>
    <w:p w14:paraId="0184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 w:line="56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“微光引路，课诉心语”心理微课推荐表</w:t>
      </w:r>
    </w:p>
    <w:tbl>
      <w:tblPr>
        <w:tblStyle w:val="3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971"/>
        <w:gridCol w:w="963"/>
        <w:gridCol w:w="2838"/>
      </w:tblGrid>
      <w:tr w14:paraId="2B36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19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A9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467B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5B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作者单位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E79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C1F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16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作品类别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C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80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D5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学生作品</w:t>
            </w:r>
          </w:p>
        </w:tc>
      </w:tr>
      <w:tr w14:paraId="45F6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EF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BD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CB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E0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DF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2375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7178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8E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单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FD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99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B9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D97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E87D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A8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71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AA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BE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6AB4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7B0D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CB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0D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DF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53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998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857C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A5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15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34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73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91F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32FB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01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B6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5C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6B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3DE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7AD3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45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64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1E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76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1C2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3A04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highlight w:val="none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教师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（学生作品填写，限1名）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9E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76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B3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8A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D7B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E627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4E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ED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ED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EC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E70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8E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044D23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7C01F5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7173AE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B6A2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）</w:t>
            </w:r>
          </w:p>
          <w:p w14:paraId="40227F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54EFCB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30D87A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03DA2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E44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584DFF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  <w:t>教案设计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40AA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包括设计思路、教学目标，教学重难点，教学方法，教学内容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 w14:paraId="33570B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2E4DB7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41193D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043611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58553B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B4FDE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58E19B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BD1A7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45466D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28BCCD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562F8B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254E2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35975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5A8B50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（双面打印）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br w:type="pag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“微光引路，课诉心语”心理微课汇总表</w:t>
      </w:r>
    </w:p>
    <w:p w14:paraId="771B17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</w:pPr>
    </w:p>
    <w:p w14:paraId="5C0D95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highlight w:val="yellow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学院名称（盖章）：</w:t>
      </w:r>
    </w:p>
    <w:tbl>
      <w:tblPr>
        <w:tblStyle w:val="3"/>
        <w:tblpPr w:leftFromText="180" w:rightFromText="180" w:vertAnchor="text" w:horzAnchor="page" w:tblpX="1352" w:tblpY="488"/>
        <w:tblOverlap w:val="never"/>
        <w:tblW w:w="8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265"/>
        <w:gridCol w:w="1800"/>
        <w:gridCol w:w="1410"/>
        <w:gridCol w:w="2528"/>
      </w:tblGrid>
      <w:tr w14:paraId="2CED5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CF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1D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5F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作品类别</w:t>
            </w:r>
          </w:p>
          <w:p w14:paraId="0273DC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（教师/学生）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67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95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指导教师（学生作品，限一名）</w:t>
            </w:r>
          </w:p>
        </w:tc>
      </w:tr>
      <w:tr w14:paraId="23E30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25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75FD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5B9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DE9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061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E30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9D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DE7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875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EE0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1C2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4CFA60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41E056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auto"/>
        </w:rPr>
      </w:pPr>
    </w:p>
    <w:p w14:paraId="4C7150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auto"/>
        </w:rPr>
      </w:pPr>
    </w:p>
    <w:p w14:paraId="2A69F0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984D61-7225-4BC7-BB6B-883FDB2A0B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9A92EA-DD73-4B41-BA83-75CE4EFF8C80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8DB6ABF7-DFF3-423C-966C-520CCDE98D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23EB16-75B0-4123-B81C-5146C1E306C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75C2FE0-9153-4883-80AE-64503457B47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6A7F63E-683D-4714-94C0-195C6DC360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55CAB31-CB70-4A12-BCD6-29007266524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A6A64"/>
    <w:multiLevelType w:val="singleLevel"/>
    <w:tmpl w:val="608A6A6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2541"/>
    <w:rsid w:val="05A131E3"/>
    <w:rsid w:val="096C2969"/>
    <w:rsid w:val="0A530ED5"/>
    <w:rsid w:val="15405FE5"/>
    <w:rsid w:val="18F94DF5"/>
    <w:rsid w:val="2E236C7F"/>
    <w:rsid w:val="3801753E"/>
    <w:rsid w:val="3D202664"/>
    <w:rsid w:val="3F395C5F"/>
    <w:rsid w:val="46FC5792"/>
    <w:rsid w:val="4AC63B91"/>
    <w:rsid w:val="51F83758"/>
    <w:rsid w:val="52446FB0"/>
    <w:rsid w:val="548B2541"/>
    <w:rsid w:val="55733821"/>
    <w:rsid w:val="5ED725DF"/>
    <w:rsid w:val="62C7410D"/>
    <w:rsid w:val="67FF7197"/>
    <w:rsid w:val="734B62B8"/>
    <w:rsid w:val="75BE5E2B"/>
    <w:rsid w:val="76AF13AA"/>
    <w:rsid w:val="770B3462"/>
    <w:rsid w:val="7CA7288F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3347</Words>
  <Characters>3502</Characters>
  <Lines>0</Lines>
  <Paragraphs>0</Paragraphs>
  <TotalTime>274</TotalTime>
  <ScaleCrop>false</ScaleCrop>
  <LinksUpToDate>false</LinksUpToDate>
  <CharactersWithSpaces>3782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2025-03-19T07:09:00Z</dcterms:created>
  <dc:creator>unknownnn</dc:creator>
  <cp:lastModifiedBy>余丹华</cp:lastModifiedBy>
  <cp:lastPrinted>2025-04-08T03:09:00Z</cp:lastPrinted>
  <dcterms:modified xsi:type="dcterms:W3CDTF">2025-04-22T02:37:33Z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EB59D1CB538E41059667B994BE85701F_13</vt:lpwstr>
  </property>
  <property fmtid="{D5CDD505-2E9C-101B-9397-08002B2CF9AE}" pid="4" name="KSOTemplateDocerSaveRecord">
    <vt:lpwstr>eyJoZGlkIjoiYzExYjgzMzBjYjQ1MmU0ODE1ZDhkZDdlZGIwNWQ3N2IiLCJ1c2VySWQiOiIzNDk1OTgyNzUifQ==</vt:lpwstr>
  </property>
</Properties>
</file>